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EA217" w14:textId="77777777" w:rsidR="009C6227" w:rsidRPr="00742B33" w:rsidRDefault="009C6227" w:rsidP="003574B9">
      <w:pPr>
        <w:tabs>
          <w:tab w:val="left" w:pos="720"/>
          <w:tab w:val="left" w:pos="900"/>
        </w:tabs>
        <w:spacing w:after="0" w:line="240" w:lineRule="auto"/>
        <w:ind w:left="567" w:firstLine="1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5E64F364" w14:textId="77777777" w:rsidR="003574B9" w:rsidRPr="00742B33" w:rsidRDefault="003574B9" w:rsidP="003574B9">
      <w:pPr>
        <w:tabs>
          <w:tab w:val="left" w:pos="720"/>
          <w:tab w:val="left" w:pos="900"/>
        </w:tabs>
        <w:spacing w:after="0" w:line="240" w:lineRule="auto"/>
        <w:ind w:left="567" w:firstLine="1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  ЦЕЛ</w:t>
      </w:r>
    </w:p>
    <w:p w14:paraId="61DA325F" w14:textId="77777777" w:rsidR="003574B9" w:rsidRPr="00742B33" w:rsidRDefault="003574B9" w:rsidP="003574B9">
      <w:pPr>
        <w:tabs>
          <w:tab w:val="left" w:pos="720"/>
          <w:tab w:val="left" w:pos="900"/>
        </w:tabs>
        <w:spacing w:after="0" w:line="240" w:lineRule="auto"/>
        <w:ind w:left="567" w:firstLine="1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ACB47B3" w14:textId="082F3B72" w:rsidR="003574B9" w:rsidRPr="00742B33" w:rsidRDefault="003574B9" w:rsidP="003574B9">
      <w:pPr>
        <w:tabs>
          <w:tab w:val="left" w:pos="72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Целта на предварителния контрол при извършване на разплащания в </w:t>
      </w:r>
      <w:r w:rsidR="00CE7F64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>АП</w:t>
      </w:r>
      <w:r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като бенефициент по </w:t>
      </w:r>
      <w:r w:rsidR="00EE1A7A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МСЕ </w:t>
      </w:r>
      <w:r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 подобряване на управленската дейност, отстраняване и предотвратяване на грешките. </w:t>
      </w:r>
    </w:p>
    <w:p w14:paraId="338A41B2" w14:textId="77777777" w:rsidR="003574B9" w:rsidRPr="00742B33" w:rsidRDefault="003574B9" w:rsidP="003574B9">
      <w:pPr>
        <w:tabs>
          <w:tab w:val="left" w:pos="720"/>
          <w:tab w:val="left" w:pos="900"/>
        </w:tabs>
        <w:spacing w:before="120" w:after="0" w:line="240" w:lineRule="auto"/>
        <w:ind w:left="567" w:firstLine="1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 ОБХВАТ</w:t>
      </w:r>
    </w:p>
    <w:p w14:paraId="5A070ED2" w14:textId="77777777" w:rsidR="003574B9" w:rsidRPr="00742B33" w:rsidRDefault="003574B9" w:rsidP="003574B9">
      <w:pPr>
        <w:spacing w:before="120" w:after="0" w:line="240" w:lineRule="auto"/>
        <w:ind w:left="709" w:firstLine="11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Процедурата е задължителна за:</w:t>
      </w:r>
    </w:p>
    <w:p w14:paraId="5BD0813A" w14:textId="3147DD90" w:rsidR="003574B9" w:rsidRPr="00742B33" w:rsidRDefault="003574B9" w:rsidP="003574B9">
      <w:pPr>
        <w:numPr>
          <w:ilvl w:val="0"/>
          <w:numId w:val="1"/>
        </w:numPr>
        <w:tabs>
          <w:tab w:val="left" w:pos="1276"/>
        </w:tabs>
        <w:spacing w:before="60" w:after="0" w:line="240" w:lineRule="auto"/>
        <w:ind w:left="992" w:hanging="272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Директор на дирекция </w:t>
      </w:r>
      <w:r w:rsidR="007C3B6D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>ИПОПТТИ</w:t>
      </w:r>
      <w:r w:rsidR="00B3639D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 w:rsidR="008E74BF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Началник отдел КИП</w:t>
      </w:r>
      <w:r w:rsidR="00857648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>ОПТТИ</w:t>
      </w:r>
    </w:p>
    <w:p w14:paraId="6D1A3D27" w14:textId="4C59E2AE" w:rsidR="003574B9" w:rsidRPr="00742B33" w:rsidRDefault="003574B9" w:rsidP="005B3CB4">
      <w:pPr>
        <w:numPr>
          <w:ilvl w:val="0"/>
          <w:numId w:val="1"/>
        </w:numPr>
        <w:tabs>
          <w:tab w:val="left" w:pos="1276"/>
        </w:tabs>
        <w:spacing w:before="60" w:after="0" w:line="240" w:lineRule="auto"/>
        <w:ind w:left="992" w:hanging="272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 определено да извършва предварителен контрол за законосъобразност при разплащане със средства от Е</w:t>
      </w:r>
      <w:r w:rsidR="00750CB1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>СИФ</w:t>
      </w:r>
      <w:r w:rsidR="007C3B6D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B3639D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99649D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>финансов контрольор</w:t>
      </w:r>
    </w:p>
    <w:p w14:paraId="7E5D9CC2" w14:textId="77777777" w:rsidR="00EE1A7A" w:rsidRPr="00742B33" w:rsidRDefault="00EE1A7A" w:rsidP="00EE1A7A">
      <w:pPr>
        <w:tabs>
          <w:tab w:val="left" w:pos="1276"/>
        </w:tabs>
        <w:spacing w:before="60"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9A205E1" w14:textId="0E406767" w:rsidR="003574B9" w:rsidRPr="00742B33" w:rsidRDefault="00EE1A7A" w:rsidP="003574B9">
      <w:pPr>
        <w:tabs>
          <w:tab w:val="left" w:pos="720"/>
          <w:tab w:val="left" w:pos="90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  <w:r w:rsidR="005B4EFC"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 ПОСЛЕДОВАТЕЛНОСТ ПРИ ИЗПЪЛНЕНИЕ НА ДЕЙНОСТИТЕ ПО ПРОЦЕДУРАТА/СРОКОВЕТЕ И ОТГОВОРНОСТИТЕ</w:t>
      </w:r>
    </w:p>
    <w:p w14:paraId="68339A12" w14:textId="77777777" w:rsidR="00F154C2" w:rsidRPr="00742B33" w:rsidRDefault="00F154C2" w:rsidP="003574B9">
      <w:pPr>
        <w:tabs>
          <w:tab w:val="left" w:pos="720"/>
          <w:tab w:val="left" w:pos="90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19723A67" w14:textId="554C406B" w:rsidR="003574B9" w:rsidRPr="00742B33" w:rsidRDefault="003574B9" w:rsidP="00357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Предварителен контрол за законосъобразност преди извършване на разход за дейности по проекти, се извършва съгласно </w:t>
      </w:r>
      <w:r w:rsidRPr="00742B3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Вътрешни правила за осъществяване на предварителен контрол за законосъобразност на финансовата и административната дейност в </w:t>
      </w:r>
      <w:r w:rsidR="007C2B01" w:rsidRPr="00742B3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АП</w:t>
      </w:r>
      <w:r w:rsidRPr="00742B3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И</w:t>
      </w:r>
      <w:r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се попълва контролен лист – </w:t>
      </w:r>
      <w:r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Приложение </w:t>
      </w:r>
      <w:r w:rsidR="00EE1A7A"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МСЕ В </w:t>
      </w:r>
      <w:r w:rsidR="00EA5E16"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След одобрение на проекта се извършва </w:t>
      </w:r>
      <w:proofErr w:type="spellStart"/>
      <w:r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>последваща</w:t>
      </w:r>
      <w:proofErr w:type="spellEnd"/>
      <w:r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верификация на разхода, като на контрол подлежат и платежните документи.  </w:t>
      </w:r>
    </w:p>
    <w:p w14:paraId="4E374C45" w14:textId="77777777" w:rsidR="003574B9" w:rsidRPr="00742B33" w:rsidRDefault="003574B9" w:rsidP="003574B9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6E6338F" w14:textId="0266D05F" w:rsidR="003574B9" w:rsidRPr="00742B33" w:rsidRDefault="003574B9" w:rsidP="003574B9">
      <w:pPr>
        <w:tabs>
          <w:tab w:val="left" w:pos="540"/>
        </w:tabs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>1. Документите (</w:t>
      </w:r>
      <w:r w:rsidR="00305F4C" w:rsidRPr="00742B3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3 </w:t>
      </w:r>
      <w:r w:rsidRPr="00742B3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комплекта документи, заверени вярно с оригинала, с подпис и име на заверилия и изписан текст къде се съхранява оригинала</w:t>
      </w:r>
      <w:r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), необходими за процедиране на плащане и </w:t>
      </w:r>
      <w:proofErr w:type="spellStart"/>
      <w:r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>последващ</w:t>
      </w:r>
      <w:r w:rsidR="00CE503E">
        <w:rPr>
          <w:rFonts w:ascii="Times New Roman" w:eastAsia="Times New Roman" w:hAnsi="Times New Roman" w:cs="Times New Roman"/>
          <w:sz w:val="24"/>
          <w:szCs w:val="24"/>
          <w:lang w:eastAsia="bg-BG"/>
        </w:rPr>
        <w:t>о</w:t>
      </w:r>
      <w:proofErr w:type="spellEnd"/>
      <w:r w:rsidR="00CE50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докладв</w:t>
      </w:r>
      <w:r w:rsidR="00EE1A7A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ане на разходите към </w:t>
      </w:r>
      <w:r w:rsidR="00EE1A7A"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</w:t>
      </w:r>
      <w:r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О,</w:t>
      </w:r>
      <w:r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 представя от съответн</w:t>
      </w:r>
      <w:r w:rsidR="00746BE5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>ия</w:t>
      </w:r>
      <w:r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ЕУП на </w:t>
      </w:r>
      <w:r w:rsidR="00746BE5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началник </w:t>
      </w:r>
      <w:r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отдел</w:t>
      </w:r>
      <w:r w:rsidR="00867AE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746BE5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>ФОПОПТТИ</w:t>
      </w:r>
      <w:r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="00746BE5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Началник </w:t>
      </w:r>
      <w:r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отдел </w:t>
      </w:r>
      <w:r w:rsidR="00746BE5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>ФОПОПТТИ</w:t>
      </w:r>
      <w:r w:rsidR="00867AE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разпределя извършването на предварителен контрол на служителя, определен да осъществява предварителен контрол за законосъ</w:t>
      </w:r>
      <w:r w:rsidR="00CE503E">
        <w:rPr>
          <w:rFonts w:ascii="Times New Roman" w:eastAsia="Times New Roman" w:hAnsi="Times New Roman" w:cs="Times New Roman"/>
          <w:sz w:val="24"/>
          <w:szCs w:val="24"/>
          <w:lang w:eastAsia="bg-BG"/>
        </w:rPr>
        <w:t>о</w:t>
      </w:r>
      <w:bookmarkStart w:id="0" w:name="_GoBack"/>
      <w:bookmarkEnd w:id="0"/>
      <w:r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>бразност при извършване на плащания със средства от Е</w:t>
      </w:r>
      <w:r w:rsidR="00AF7636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>СИФ</w:t>
      </w:r>
      <w:r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–главен експерт в отдел</w:t>
      </w:r>
      <w:r w:rsidR="00B3639D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746BE5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>ФОПОПТТИ</w:t>
      </w:r>
      <w:r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5854EB56" w14:textId="104C9AD3" w:rsidR="003574B9" w:rsidRPr="00742B33" w:rsidRDefault="003574B9" w:rsidP="003574B9">
      <w:pPr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срок: след осъществяване на цялостната процедура по верификация от ЕУП и събиране на всички необходими документи </w:t>
      </w:r>
    </w:p>
    <w:p w14:paraId="4CD51BC8" w14:textId="163AF1F9" w:rsidR="003574B9" w:rsidRPr="00742B33" w:rsidRDefault="003574B9" w:rsidP="003574B9">
      <w:pPr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отговорен: ръководител</w:t>
      </w:r>
      <w:r w:rsidR="00867AE9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="00746BE5"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ЕУП</w:t>
      </w:r>
      <w:r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, </w:t>
      </w:r>
      <w:r w:rsidR="00746BE5"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началник отдел ФОПОПТТИ</w:t>
      </w:r>
      <w:r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/главен експерт  в отдел </w:t>
      </w:r>
      <w:r w:rsidR="00746BE5" w:rsidRPr="00742B33">
        <w:rPr>
          <w:b/>
        </w:rPr>
        <w:t xml:space="preserve"> </w:t>
      </w:r>
      <w:r w:rsidR="00746BE5"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ФОПОПТТИ</w:t>
      </w:r>
    </w:p>
    <w:p w14:paraId="2697A3D2" w14:textId="14B9AAAA" w:rsidR="003574B9" w:rsidRPr="00742B33" w:rsidRDefault="00072D91" w:rsidP="00072D91">
      <w:pPr>
        <w:tabs>
          <w:tab w:val="left" w:pos="540"/>
        </w:tabs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</w:t>
      </w:r>
      <w:r w:rsidR="003574B9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След предоставяне на комплекта от документи се извършва цялостна формална и документална проверка за наличие на всички задължителни документи </w:t>
      </w:r>
      <w:r w:rsidR="003574B9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съгласно вътрешните правила за предварителен контрол за законосъобразност при разплащания със средства от </w:t>
      </w:r>
      <w:r w:rsidR="00AF7636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ЕСИФ </w:t>
      </w:r>
      <w:r w:rsidR="003574B9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процедурите за верификация на разходи. </w:t>
      </w:r>
    </w:p>
    <w:p w14:paraId="227472CD" w14:textId="77777777" w:rsidR="003574B9" w:rsidRPr="00742B33" w:rsidRDefault="003574B9" w:rsidP="003574B9">
      <w:pPr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срок: до 3 работни дни от предоставяне на пълния комплект документи</w:t>
      </w:r>
    </w:p>
    <w:p w14:paraId="6864EF32" w14:textId="78C321F6" w:rsidR="003574B9" w:rsidRPr="00742B33" w:rsidRDefault="003574B9" w:rsidP="003574B9">
      <w:pPr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отговорен: </w:t>
      </w:r>
    </w:p>
    <w:p w14:paraId="7E126C9F" w14:textId="564236AE" w:rsidR="00B240D8" w:rsidRPr="00742B33" w:rsidRDefault="003F3670" w:rsidP="003574B9">
      <w:pPr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началник отдел ФОПОПТТИ/главен експерт в отдел ФОПОПТТИ</w:t>
      </w:r>
    </w:p>
    <w:p w14:paraId="453895FD" w14:textId="77777777" w:rsidR="003F3670" w:rsidRPr="00742B33" w:rsidRDefault="003F3670" w:rsidP="003574B9">
      <w:pPr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339515F" w14:textId="10AF057D" w:rsidR="003574B9" w:rsidRPr="00742B33" w:rsidRDefault="00742B33" w:rsidP="00742B33">
      <w:pPr>
        <w:tabs>
          <w:tab w:val="left" w:pos="540"/>
        </w:tabs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3. </w:t>
      </w:r>
      <w:r w:rsidR="003574B9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Извършва се цялостна проверка за коректност, вярност и точност на представените </w:t>
      </w:r>
      <w:r w:rsidR="00AF7636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разходно</w:t>
      </w:r>
      <w:r w:rsidR="003574B9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-оправдателни и </w:t>
      </w:r>
      <w:proofErr w:type="spellStart"/>
      <w:r w:rsidR="003574B9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>доказателствени</w:t>
      </w:r>
      <w:proofErr w:type="spellEnd"/>
      <w:r w:rsidR="003574B9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документи.</w:t>
      </w:r>
    </w:p>
    <w:p w14:paraId="48F354D2" w14:textId="77777777" w:rsidR="003574B9" w:rsidRPr="00742B33" w:rsidRDefault="003574B9" w:rsidP="003574B9">
      <w:pPr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срок: до 3 работни дни от предоставяне на пълния комплект документи</w:t>
      </w:r>
    </w:p>
    <w:p w14:paraId="3A09D5AE" w14:textId="1286B9AE" w:rsidR="0079699A" w:rsidRPr="00742B33" w:rsidRDefault="00AF7636" w:rsidP="0079699A">
      <w:pPr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отговорен: </w:t>
      </w:r>
    </w:p>
    <w:p w14:paraId="26575971" w14:textId="5AF6B28E" w:rsidR="00AF7636" w:rsidRPr="00742B33" w:rsidRDefault="003F3670" w:rsidP="003574B9">
      <w:pPr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началник отдел ФОПОПТТИ/главен експерт в отдел ФОПОПТТИ</w:t>
      </w:r>
    </w:p>
    <w:p w14:paraId="000F06BE" w14:textId="77777777" w:rsidR="00AF7636" w:rsidRPr="00742B33" w:rsidRDefault="00AF7636" w:rsidP="00B96C08">
      <w:pPr>
        <w:tabs>
          <w:tab w:val="left" w:pos="90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B824D76" w14:textId="0080A11B" w:rsidR="00AF7636" w:rsidRPr="00742B33" w:rsidRDefault="00742B33" w:rsidP="00742B33">
      <w:pPr>
        <w:tabs>
          <w:tab w:val="left" w:pos="540"/>
        </w:tabs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4. </w:t>
      </w:r>
      <w:r w:rsidR="00AF7636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Отправя се </w:t>
      </w:r>
      <w:r w:rsidR="0079699A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писмено </w:t>
      </w:r>
      <w:r w:rsidR="00AF7636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>запитване до НАП и Агенция Митници</w:t>
      </w:r>
      <w:r w:rsidR="0079699A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съответс</w:t>
      </w:r>
      <w:r w:rsidR="00CE503E">
        <w:rPr>
          <w:rFonts w:ascii="Times New Roman" w:eastAsia="Times New Roman" w:hAnsi="Times New Roman" w:cs="Times New Roman"/>
          <w:sz w:val="24"/>
          <w:szCs w:val="24"/>
          <w:lang w:eastAsia="bg-BG"/>
        </w:rPr>
        <w:t>т</w:t>
      </w:r>
      <w:r w:rsidR="0079699A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>вие с изискванията на РМС</w:t>
      </w:r>
      <w:r w:rsidR="00B240D8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593/02.07.2016</w:t>
      </w:r>
      <w:r w:rsidR="009552F7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B240D8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>г</w:t>
      </w:r>
      <w:r w:rsidR="009552F7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99649D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30E288AD" w14:textId="77777777" w:rsidR="00AF7636" w:rsidRPr="00742B33" w:rsidRDefault="00AF7636" w:rsidP="00AF7636">
      <w:pPr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срок: до 3 работни дни от предоставяне на пълния комплект документи</w:t>
      </w:r>
    </w:p>
    <w:p w14:paraId="7DA23008" w14:textId="7634D601" w:rsidR="00AF7636" w:rsidRPr="00742B33" w:rsidRDefault="00AF7636" w:rsidP="00AF7636">
      <w:pPr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отговорен: </w:t>
      </w:r>
    </w:p>
    <w:p w14:paraId="3D6A0598" w14:textId="5B0277C0" w:rsidR="003F3670" w:rsidRPr="00742B33" w:rsidRDefault="003F3670" w:rsidP="00AF7636">
      <w:pPr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началник отдел ФОПОПТТИ/главен експерт в отдел ФОПОПТТИ</w:t>
      </w:r>
    </w:p>
    <w:p w14:paraId="5219A548" w14:textId="0A31EF1B" w:rsidR="00AF7636" w:rsidRPr="00742B33" w:rsidRDefault="00AF7636" w:rsidP="00B96C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CE69718" w14:textId="77777777" w:rsidR="003574B9" w:rsidRPr="00742B33" w:rsidRDefault="003574B9" w:rsidP="003574B9">
      <w:pPr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53F48AF" w14:textId="69D53D92" w:rsidR="003574B9" w:rsidRPr="00742B33" w:rsidRDefault="00742B33" w:rsidP="00742B33">
      <w:pPr>
        <w:tabs>
          <w:tab w:val="left" w:pos="540"/>
        </w:tabs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5. </w:t>
      </w:r>
      <w:r w:rsidR="003574B9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случай на необходимост от допълнителни документи и разяснение във връзка с плащането, </w:t>
      </w:r>
      <w:r w:rsidR="003F3670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началник отдел ФОПОПТТИ/главен експерт в отдел ФОПОПТТИ </w:t>
      </w:r>
      <w:r w:rsidR="003574B9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консултира с ръководител</w:t>
      </w:r>
      <w:r w:rsidR="003F3670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>я на</w:t>
      </w:r>
      <w:r w:rsidR="003574B9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ЕУП и изисква допълнителни </w:t>
      </w:r>
      <w:proofErr w:type="spellStart"/>
      <w:r w:rsidR="003574B9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>доказателствени</w:t>
      </w:r>
      <w:proofErr w:type="spellEnd"/>
      <w:r w:rsidR="003574B9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документи</w:t>
      </w:r>
      <w:r w:rsidR="0079699A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електронен път или с официално писмо по преценка</w:t>
      </w:r>
      <w:r w:rsidR="003F3670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негова преценка</w:t>
      </w:r>
      <w:r w:rsidR="003574B9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>. Срокът за осъществяване на предварител</w:t>
      </w:r>
      <w:r w:rsidR="003F3670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r w:rsidR="003574B9" w:rsidRPr="00742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 контрол се прекъсва до представяне на изисканите документи.      </w:t>
      </w:r>
    </w:p>
    <w:p w14:paraId="17D46108" w14:textId="77777777" w:rsidR="003574B9" w:rsidRPr="00742B33" w:rsidRDefault="003574B9" w:rsidP="003574B9">
      <w:pPr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срок: при необходимост</w:t>
      </w:r>
    </w:p>
    <w:p w14:paraId="499B2255" w14:textId="14EBD9F7" w:rsidR="003574B9" w:rsidRPr="00742B33" w:rsidRDefault="003574B9" w:rsidP="003574B9">
      <w:pPr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отговорен: </w:t>
      </w:r>
    </w:p>
    <w:p w14:paraId="6C190C80" w14:textId="0B89F997" w:rsidR="00857C58" w:rsidRPr="00742B33" w:rsidRDefault="00857C58" w:rsidP="003574B9">
      <w:pPr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началник отдел ФОПОПТТИ/главен експерт в отдел ФОПОПТТИ</w:t>
      </w:r>
    </w:p>
    <w:p w14:paraId="5F80FA15" w14:textId="77777777" w:rsidR="003574B9" w:rsidRPr="00742B33" w:rsidRDefault="003574B9" w:rsidP="003574B9">
      <w:pPr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206E459" w14:textId="256523DF" w:rsidR="003574B9" w:rsidRPr="00742B33" w:rsidRDefault="00B240D8" w:rsidP="00742B33">
      <w:pPr>
        <w:tabs>
          <w:tab w:val="left" w:pos="540"/>
        </w:tabs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742B3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6</w:t>
      </w:r>
      <w:r w:rsidR="003574B9" w:rsidRPr="00742B3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r w:rsidR="00D15F5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3574B9" w:rsidRPr="00867AE9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документиране и потвърждение</w:t>
      </w:r>
      <w:r w:rsidR="003574B9" w:rsidRPr="00742B3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за законосъобразност се попълва Контролен лист (</w:t>
      </w:r>
      <w:r w:rsidR="002B6041" w:rsidRPr="00742B3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Приложение МСЕ В-</w:t>
      </w:r>
      <w:r w:rsidR="00EA5E16" w:rsidRPr="00742B3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6</w:t>
      </w:r>
      <w:r w:rsidR="003574B9" w:rsidRPr="00742B3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), в който се записва заключението от </w:t>
      </w:r>
      <w:r w:rsidR="003574B9" w:rsidRPr="00742B3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lastRenderedPageBreak/>
        <w:t xml:space="preserve">осъществения предварителен контрол за законосъобразност и се посочват следващите действия, които трябва да бъдат предприети </w:t>
      </w:r>
    </w:p>
    <w:p w14:paraId="0D7319AE" w14:textId="77777777" w:rsidR="003574B9" w:rsidRPr="00742B33" w:rsidRDefault="003574B9" w:rsidP="003574B9">
      <w:pPr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срок: до 3 работни дни от предоставяне на пълния комплект документи</w:t>
      </w:r>
    </w:p>
    <w:p w14:paraId="13ACD8B1" w14:textId="7BCBA809" w:rsidR="003574B9" w:rsidRPr="00742B33" w:rsidRDefault="003574B9" w:rsidP="003574B9">
      <w:pPr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отговорен: </w:t>
      </w:r>
    </w:p>
    <w:p w14:paraId="6901C5C8" w14:textId="4EFA64C5" w:rsidR="003574B9" w:rsidRPr="00742B33" w:rsidRDefault="00857C58" w:rsidP="003574B9">
      <w:pPr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началник отдел ФОПОПТТИ/главен експерт в отдел ФОПОПТТИ</w:t>
      </w:r>
    </w:p>
    <w:p w14:paraId="040D6E70" w14:textId="77777777" w:rsidR="003574B9" w:rsidRPr="00742B33" w:rsidRDefault="003574B9" w:rsidP="003574B9">
      <w:pPr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</w:t>
      </w:r>
    </w:p>
    <w:p w14:paraId="12527DEE" w14:textId="0AE2238E" w:rsidR="003574B9" w:rsidRPr="00D15F5B" w:rsidRDefault="00D15F5B" w:rsidP="00D15F5B">
      <w:pPr>
        <w:tabs>
          <w:tab w:val="left" w:pos="540"/>
        </w:tabs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7. </w:t>
      </w:r>
      <w:r w:rsidR="003574B9" w:rsidRPr="00D15F5B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положително становище за</w:t>
      </w:r>
      <w:r w:rsidR="003574B9" w:rsidRPr="00D15F5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законосъобразност на плащането и разрешение за процедиране се пристъпва към изпълнение на действията разписани в Приложение </w:t>
      </w:r>
      <w:r w:rsidR="002B6041" w:rsidRPr="00D15F5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МСЕ Б -5.</w:t>
      </w:r>
      <w:r w:rsidR="003574B9" w:rsidRPr="00D15F5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</w:t>
      </w:r>
    </w:p>
    <w:p w14:paraId="01B5D2A1" w14:textId="77777777" w:rsidR="003574B9" w:rsidRPr="00742B33" w:rsidRDefault="003574B9" w:rsidP="006D1236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срок: до 3 работни дни от предоставяне на пълния комплект документи</w:t>
      </w:r>
    </w:p>
    <w:p w14:paraId="375E22AF" w14:textId="28BC3936" w:rsidR="003574B9" w:rsidRPr="00742B33" w:rsidRDefault="003574B9" w:rsidP="006D1236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отговорен: </w:t>
      </w:r>
    </w:p>
    <w:p w14:paraId="6ED75B19" w14:textId="73CAECD9" w:rsidR="00857C58" w:rsidRPr="00742B33" w:rsidRDefault="00857C58" w:rsidP="006D1236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началник отдел ФОПОПТТИ/главен експерт в отдел ФОПОПТТИ</w:t>
      </w:r>
    </w:p>
    <w:p w14:paraId="31657642" w14:textId="77777777" w:rsidR="003574B9" w:rsidRPr="00742B33" w:rsidRDefault="003574B9" w:rsidP="003574B9">
      <w:pPr>
        <w:spacing w:after="0" w:line="240" w:lineRule="auto"/>
        <w:ind w:left="50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</w:t>
      </w:r>
    </w:p>
    <w:p w14:paraId="1C7694ED" w14:textId="4874E12F" w:rsidR="003574B9" w:rsidRPr="00D15F5B" w:rsidRDefault="00D15F5B" w:rsidP="00D15F5B">
      <w:pPr>
        <w:tabs>
          <w:tab w:val="left" w:pos="540"/>
        </w:tabs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8. </w:t>
      </w:r>
      <w:r w:rsidR="003574B9" w:rsidRPr="00D15F5B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отрицателно становище за</w:t>
      </w:r>
      <w:r w:rsidR="003574B9" w:rsidRPr="00D15F5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извършване на плащането при установени отклонения от законовите и процедурни норми се изготвя доклад до </w:t>
      </w:r>
      <w:r w:rsidR="00857C58" w:rsidRPr="00D15F5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началник</w:t>
      </w:r>
      <w:r w:rsidR="00857C58" w:rsidRPr="00D15F5B" w:rsidDel="00857C5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3574B9" w:rsidRPr="00D15F5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отдел </w:t>
      </w:r>
      <w:r w:rsidR="00857C58" w:rsidRPr="00D15F5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ФОПОПТТИ </w:t>
      </w:r>
      <w:r w:rsidR="003574B9" w:rsidRPr="00D15F5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 докладване на директор</w:t>
      </w:r>
      <w:r w:rsidR="00857C58" w:rsidRPr="00D15F5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ИПОПТТИ </w:t>
      </w:r>
      <w:r w:rsidR="003574B9" w:rsidRPr="00D15F5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</w:t>
      </w:r>
      <w:r w:rsidR="00857C58" w:rsidRPr="00D15F5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Председателя на УС на АПИ</w:t>
      </w:r>
      <w:r w:rsidR="003574B9" w:rsidRPr="00D15F5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за взимане на решения и отстраняване на отклоненията.</w:t>
      </w:r>
    </w:p>
    <w:p w14:paraId="0C3BFE80" w14:textId="77777777" w:rsidR="003574B9" w:rsidRPr="00742B33" w:rsidRDefault="003574B9" w:rsidP="003574B9">
      <w:pPr>
        <w:spacing w:after="0" w:line="240" w:lineRule="auto"/>
        <w:ind w:left="450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срок: до 2 работни дни от осъществяване на предварителен контрол </w:t>
      </w:r>
    </w:p>
    <w:p w14:paraId="749F2307" w14:textId="2D21CB35" w:rsidR="003574B9" w:rsidRPr="00742B33" w:rsidRDefault="003574B9" w:rsidP="003574B9">
      <w:pPr>
        <w:spacing w:after="0" w:line="240" w:lineRule="auto"/>
        <w:ind w:left="450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отговорен: </w:t>
      </w:r>
    </w:p>
    <w:p w14:paraId="750A07F4" w14:textId="18DD7421" w:rsidR="00857C58" w:rsidRPr="00742B33" w:rsidRDefault="00D15F5B" w:rsidP="00D15F5B">
      <w:pPr>
        <w:spacing w:after="0" w:line="240" w:lineRule="auto"/>
        <w:ind w:left="4502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началник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="00857C58"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отдел ОПОПТТИ/Ръководител ЕУП</w:t>
      </w:r>
    </w:p>
    <w:p w14:paraId="180FBC08" w14:textId="77777777" w:rsidR="003574B9" w:rsidRPr="00742B33" w:rsidRDefault="003574B9" w:rsidP="003574B9">
      <w:pPr>
        <w:spacing w:after="0" w:line="240" w:lineRule="auto"/>
        <w:ind w:left="50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</w:t>
      </w:r>
    </w:p>
    <w:p w14:paraId="2EAD3561" w14:textId="46EFA4D6" w:rsidR="003574B9" w:rsidRPr="00D15F5B" w:rsidRDefault="003574B9" w:rsidP="00D15F5B">
      <w:pPr>
        <w:tabs>
          <w:tab w:val="left" w:pos="540"/>
        </w:tabs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D15F5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D15F5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9. </w:t>
      </w:r>
      <w:r w:rsidRPr="00D15F5B">
        <w:rPr>
          <w:rFonts w:ascii="Times New Roman" w:eastAsia="Times New Roman" w:hAnsi="Times New Roman" w:cs="Times New Roman"/>
          <w:sz w:val="24"/>
          <w:szCs w:val="24"/>
          <w:lang w:eastAsia="bg-BG"/>
        </w:rPr>
        <w:t>В случай на съмнение</w:t>
      </w:r>
      <w:r w:rsidRPr="00D15F5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за нередност при извършване на предварителен контрол по изпълнение на проекти, финансирани със средства </w:t>
      </w:r>
      <w:r w:rsidR="00BD6E60" w:rsidRPr="00D15F5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от </w:t>
      </w:r>
      <w:r w:rsidRPr="00D15F5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ЕС</w:t>
      </w:r>
      <w:r w:rsidR="00BD6E60" w:rsidRPr="00D15F5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ИФ,</w:t>
      </w:r>
      <w:r w:rsidRPr="00D15F5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лицето определено да извършва предварителен контрол изготвя доклад до </w:t>
      </w:r>
      <w:r w:rsidR="00857C58" w:rsidRPr="00D15F5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началник отдел ФОПОПТТИ </w:t>
      </w:r>
      <w:r w:rsidRPr="00D15F5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и служителя по нередностите в </w:t>
      </w:r>
      <w:r w:rsidR="00857C58" w:rsidRPr="00D15F5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АП</w:t>
      </w:r>
      <w:r w:rsidRPr="00D15F5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</w:t>
      </w:r>
    </w:p>
    <w:p w14:paraId="45E5A61A" w14:textId="77777777" w:rsidR="003574B9" w:rsidRPr="00742B33" w:rsidRDefault="003574B9" w:rsidP="003574B9">
      <w:pPr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срок: до 2 работни дни от осъществяване на предварителен контрол</w:t>
      </w:r>
    </w:p>
    <w:p w14:paraId="16220173" w14:textId="22A44A5C" w:rsidR="003574B9" w:rsidRPr="00742B33" w:rsidRDefault="003574B9" w:rsidP="003574B9">
      <w:pPr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отговорен:      </w:t>
      </w:r>
    </w:p>
    <w:p w14:paraId="21ED628F" w14:textId="2AEAD713" w:rsidR="00857C58" w:rsidRPr="00742B33" w:rsidRDefault="00857C58" w:rsidP="003574B9">
      <w:pPr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42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Координатор ЕУП/Ръководител ЕУП</w:t>
      </w:r>
    </w:p>
    <w:p w14:paraId="0E49C68D" w14:textId="77777777" w:rsidR="00857C58" w:rsidRPr="00742B33" w:rsidRDefault="00857C58" w:rsidP="003574B9">
      <w:pPr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54A05FD" w14:textId="3F52D01C" w:rsidR="003574B9" w:rsidRPr="00742B33" w:rsidRDefault="003574B9" w:rsidP="003574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742B3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Комуникацията  между   административните   структури   по съответната дейност по настоящата процедура се извършва с официална кореспонденция. </w:t>
      </w:r>
      <w:r w:rsidRPr="00742B3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lastRenderedPageBreak/>
        <w:t xml:space="preserve">Изготвянето на </w:t>
      </w:r>
      <w:proofErr w:type="spellStart"/>
      <w:r w:rsidRPr="00742B3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придружителните</w:t>
      </w:r>
      <w:proofErr w:type="spellEnd"/>
      <w:r w:rsidRPr="00742B3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писма към съответните документи е задължение на отговорника по дейността.</w:t>
      </w:r>
    </w:p>
    <w:p w14:paraId="7264006D" w14:textId="77777777" w:rsidR="00DF47D8" w:rsidRPr="00742B33" w:rsidRDefault="00DF47D8" w:rsidP="003574B9">
      <w:pPr>
        <w:spacing w:after="0" w:line="240" w:lineRule="auto"/>
        <w:ind w:left="900" w:hanging="33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0202A9B" w14:textId="77777777" w:rsidR="003574B9" w:rsidRPr="00742B33" w:rsidRDefault="003574B9" w:rsidP="003574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D0F20DF" w14:textId="77777777" w:rsidR="003574B9" w:rsidRPr="00742B33" w:rsidRDefault="003574B9" w:rsidP="003574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Ind w:w="2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2467"/>
        <w:gridCol w:w="3102"/>
        <w:gridCol w:w="1799"/>
      </w:tblGrid>
      <w:tr w:rsidR="003574B9" w:rsidRPr="00742B33" w14:paraId="2271ACBB" w14:textId="77777777" w:rsidTr="00EA7EE9">
        <w:trPr>
          <w:trHeight w:val="303"/>
        </w:trPr>
        <w:tc>
          <w:tcPr>
            <w:tcW w:w="2088" w:type="dxa"/>
            <w:shd w:val="clear" w:color="auto" w:fill="auto"/>
          </w:tcPr>
          <w:p w14:paraId="786CFD6D" w14:textId="77777777" w:rsidR="003574B9" w:rsidRPr="00742B33" w:rsidRDefault="003574B9" w:rsidP="0035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42B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Дейност</w:t>
            </w:r>
          </w:p>
        </w:tc>
        <w:tc>
          <w:tcPr>
            <w:tcW w:w="2467" w:type="dxa"/>
            <w:shd w:val="clear" w:color="auto" w:fill="auto"/>
          </w:tcPr>
          <w:p w14:paraId="084334EA" w14:textId="77777777" w:rsidR="003574B9" w:rsidRPr="00742B33" w:rsidRDefault="003574B9" w:rsidP="0035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42B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3102" w:type="dxa"/>
            <w:shd w:val="clear" w:color="auto" w:fill="auto"/>
          </w:tcPr>
          <w:p w14:paraId="1551A14B" w14:textId="77777777" w:rsidR="003574B9" w:rsidRPr="00742B33" w:rsidRDefault="003574B9" w:rsidP="0035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42B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Длъжност</w:t>
            </w:r>
          </w:p>
        </w:tc>
        <w:tc>
          <w:tcPr>
            <w:tcW w:w="1799" w:type="dxa"/>
            <w:shd w:val="clear" w:color="auto" w:fill="auto"/>
          </w:tcPr>
          <w:p w14:paraId="77A57B22" w14:textId="77777777" w:rsidR="003574B9" w:rsidRPr="00742B33" w:rsidRDefault="003574B9" w:rsidP="0035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42B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Подпис</w:t>
            </w:r>
          </w:p>
        </w:tc>
      </w:tr>
      <w:tr w:rsidR="003574B9" w:rsidRPr="00742B33" w14:paraId="47614254" w14:textId="77777777" w:rsidTr="00EA7EE9">
        <w:trPr>
          <w:trHeight w:val="303"/>
        </w:trPr>
        <w:tc>
          <w:tcPr>
            <w:tcW w:w="2088" w:type="dxa"/>
            <w:shd w:val="clear" w:color="auto" w:fill="auto"/>
          </w:tcPr>
          <w:p w14:paraId="7DFC52A1" w14:textId="77777777" w:rsidR="003574B9" w:rsidRPr="00742B33" w:rsidRDefault="003574B9" w:rsidP="00357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B3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Актуализирал</w:t>
            </w:r>
          </w:p>
        </w:tc>
        <w:tc>
          <w:tcPr>
            <w:tcW w:w="2467" w:type="dxa"/>
            <w:shd w:val="clear" w:color="auto" w:fill="auto"/>
          </w:tcPr>
          <w:p w14:paraId="53FADC61" w14:textId="77777777" w:rsidR="003574B9" w:rsidRPr="00742B33" w:rsidRDefault="003574B9" w:rsidP="00357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102" w:type="dxa"/>
            <w:shd w:val="clear" w:color="auto" w:fill="auto"/>
          </w:tcPr>
          <w:p w14:paraId="59E552AC" w14:textId="77777777" w:rsidR="003574B9" w:rsidRPr="00742B33" w:rsidRDefault="003574B9" w:rsidP="00357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99" w:type="dxa"/>
            <w:shd w:val="clear" w:color="auto" w:fill="auto"/>
          </w:tcPr>
          <w:p w14:paraId="4DA17DBB" w14:textId="77777777" w:rsidR="003574B9" w:rsidRPr="00742B33" w:rsidRDefault="003574B9" w:rsidP="00357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574B9" w:rsidRPr="00742B33" w14:paraId="3C5DAC3F" w14:textId="77777777" w:rsidTr="00EA7EE9">
        <w:trPr>
          <w:trHeight w:val="354"/>
        </w:trPr>
        <w:tc>
          <w:tcPr>
            <w:tcW w:w="2088" w:type="dxa"/>
            <w:shd w:val="clear" w:color="auto" w:fill="auto"/>
          </w:tcPr>
          <w:p w14:paraId="793A70B8" w14:textId="77777777" w:rsidR="003574B9" w:rsidRPr="00742B33" w:rsidRDefault="003574B9" w:rsidP="00357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B3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Изготвил</w:t>
            </w:r>
          </w:p>
        </w:tc>
        <w:tc>
          <w:tcPr>
            <w:tcW w:w="2467" w:type="dxa"/>
            <w:shd w:val="clear" w:color="auto" w:fill="auto"/>
          </w:tcPr>
          <w:p w14:paraId="52034BBD" w14:textId="13C57EE5" w:rsidR="003574B9" w:rsidRPr="00742B33" w:rsidRDefault="003574B9" w:rsidP="00357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102" w:type="dxa"/>
            <w:shd w:val="clear" w:color="auto" w:fill="auto"/>
          </w:tcPr>
          <w:p w14:paraId="637D661A" w14:textId="1AA1D802" w:rsidR="003574B9" w:rsidRPr="00742B33" w:rsidRDefault="00857C58" w:rsidP="00357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B33">
              <w:t xml:space="preserve"> </w:t>
            </w:r>
            <w:r w:rsidRPr="00742B3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Началник отдел ФОПОПТТИ</w:t>
            </w:r>
          </w:p>
        </w:tc>
        <w:tc>
          <w:tcPr>
            <w:tcW w:w="1799" w:type="dxa"/>
            <w:shd w:val="clear" w:color="auto" w:fill="auto"/>
          </w:tcPr>
          <w:p w14:paraId="5CC2E87B" w14:textId="77777777" w:rsidR="003574B9" w:rsidRPr="00742B33" w:rsidRDefault="003574B9" w:rsidP="00357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574B9" w:rsidRPr="00742B33" w14:paraId="49444655" w14:textId="77777777" w:rsidTr="00EA7EE9">
        <w:trPr>
          <w:trHeight w:val="453"/>
        </w:trPr>
        <w:tc>
          <w:tcPr>
            <w:tcW w:w="2088" w:type="dxa"/>
            <w:shd w:val="clear" w:color="auto" w:fill="auto"/>
          </w:tcPr>
          <w:p w14:paraId="70A5C680" w14:textId="77777777" w:rsidR="003574B9" w:rsidRPr="00742B33" w:rsidRDefault="003574B9" w:rsidP="00357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B3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Проверил</w:t>
            </w:r>
          </w:p>
        </w:tc>
        <w:tc>
          <w:tcPr>
            <w:tcW w:w="2467" w:type="dxa"/>
            <w:shd w:val="clear" w:color="auto" w:fill="auto"/>
          </w:tcPr>
          <w:p w14:paraId="22BCFFA2" w14:textId="4DE87CC6" w:rsidR="003574B9" w:rsidRPr="00742B33" w:rsidRDefault="003574B9" w:rsidP="00357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102" w:type="dxa"/>
            <w:shd w:val="clear" w:color="auto" w:fill="auto"/>
          </w:tcPr>
          <w:p w14:paraId="47A7A951" w14:textId="6B078CAC" w:rsidR="003574B9" w:rsidRPr="00742B33" w:rsidRDefault="003574B9" w:rsidP="009552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B3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Директор дирекция </w:t>
            </w:r>
            <w:r w:rsidR="00857C58" w:rsidRPr="00742B3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ИПОПТТИ</w:t>
            </w:r>
          </w:p>
        </w:tc>
        <w:tc>
          <w:tcPr>
            <w:tcW w:w="1799" w:type="dxa"/>
            <w:shd w:val="clear" w:color="auto" w:fill="auto"/>
          </w:tcPr>
          <w:p w14:paraId="06175C80" w14:textId="77777777" w:rsidR="003574B9" w:rsidRPr="00742B33" w:rsidRDefault="003574B9" w:rsidP="00357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574B9" w:rsidRPr="00742B33" w14:paraId="7C0914FD" w14:textId="77777777" w:rsidTr="00EA7EE9">
        <w:trPr>
          <w:trHeight w:val="621"/>
        </w:trPr>
        <w:tc>
          <w:tcPr>
            <w:tcW w:w="2088" w:type="dxa"/>
            <w:shd w:val="clear" w:color="auto" w:fill="auto"/>
          </w:tcPr>
          <w:p w14:paraId="5B4B0EAF" w14:textId="77777777" w:rsidR="003574B9" w:rsidRPr="00742B33" w:rsidRDefault="003574B9" w:rsidP="00357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B3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Утвърдил</w:t>
            </w:r>
          </w:p>
        </w:tc>
        <w:tc>
          <w:tcPr>
            <w:tcW w:w="2467" w:type="dxa"/>
            <w:shd w:val="clear" w:color="auto" w:fill="auto"/>
          </w:tcPr>
          <w:p w14:paraId="697F2750" w14:textId="45AB5122" w:rsidR="003574B9" w:rsidRPr="00742B33" w:rsidRDefault="003574B9" w:rsidP="00357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102" w:type="dxa"/>
            <w:shd w:val="clear" w:color="auto" w:fill="auto"/>
          </w:tcPr>
          <w:p w14:paraId="4E141CCD" w14:textId="58546E66" w:rsidR="003574B9" w:rsidRPr="00742B33" w:rsidRDefault="00857C58" w:rsidP="00357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B33">
              <w:t xml:space="preserve"> </w:t>
            </w:r>
            <w:r w:rsidRPr="00742B3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Председател на УС на АПИ</w:t>
            </w:r>
          </w:p>
        </w:tc>
        <w:tc>
          <w:tcPr>
            <w:tcW w:w="1799" w:type="dxa"/>
            <w:shd w:val="clear" w:color="auto" w:fill="auto"/>
          </w:tcPr>
          <w:p w14:paraId="74A1BE29" w14:textId="77777777" w:rsidR="003574B9" w:rsidRPr="00742B33" w:rsidRDefault="003574B9" w:rsidP="00357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14:paraId="037735E9" w14:textId="77777777" w:rsidR="007F3C4A" w:rsidRPr="00742B33" w:rsidRDefault="007F3C4A"/>
    <w:sectPr w:rsidR="007F3C4A" w:rsidRPr="00742B33" w:rsidSect="00B96C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C7D451" w14:textId="77777777" w:rsidR="00374EE1" w:rsidRDefault="00374EE1" w:rsidP="00B96C08">
      <w:pPr>
        <w:spacing w:after="0" w:line="240" w:lineRule="auto"/>
      </w:pPr>
      <w:r>
        <w:separator/>
      </w:r>
    </w:p>
  </w:endnote>
  <w:endnote w:type="continuationSeparator" w:id="0">
    <w:p w14:paraId="6DD10972" w14:textId="77777777" w:rsidR="00374EE1" w:rsidRDefault="00374EE1" w:rsidP="00B96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F1E38D" w14:textId="77777777" w:rsidR="00CA1AEF" w:rsidRDefault="00CA1AE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2638C4" w14:textId="77777777" w:rsidR="00CA1AEF" w:rsidRDefault="00CA1AE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F27ECE" w14:textId="77777777" w:rsidR="00CA1AEF" w:rsidRDefault="00CA1AE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8056D2" w14:textId="77777777" w:rsidR="00374EE1" w:rsidRDefault="00374EE1" w:rsidP="00B96C08">
      <w:pPr>
        <w:spacing w:after="0" w:line="240" w:lineRule="auto"/>
      </w:pPr>
      <w:r>
        <w:separator/>
      </w:r>
    </w:p>
  </w:footnote>
  <w:footnote w:type="continuationSeparator" w:id="0">
    <w:p w14:paraId="769913A8" w14:textId="77777777" w:rsidR="00374EE1" w:rsidRDefault="00374EE1" w:rsidP="00B96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EA33A" w14:textId="77777777" w:rsidR="00CA1AEF" w:rsidRDefault="00CA1AE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horzAnchor="margin" w:tblpY="182"/>
      <w:tblW w:w="9648" w:type="dxa"/>
      <w:tblLayout w:type="fixed"/>
      <w:tblLook w:val="0000" w:firstRow="0" w:lastRow="0" w:firstColumn="0" w:lastColumn="0" w:noHBand="0" w:noVBand="0"/>
    </w:tblPr>
    <w:tblGrid>
      <w:gridCol w:w="2088"/>
      <w:gridCol w:w="3240"/>
      <w:gridCol w:w="2860"/>
      <w:gridCol w:w="1460"/>
    </w:tblGrid>
    <w:tr w:rsidR="00B96C08" w:rsidRPr="008E2930" w14:paraId="516C9F4D" w14:textId="77777777" w:rsidTr="00AC6DD8">
      <w:trPr>
        <w:trHeight w:val="405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14:paraId="36C43704" w14:textId="77777777" w:rsidR="00B96C08" w:rsidRPr="008E2930" w:rsidRDefault="00B96C08" w:rsidP="00B96C08">
          <w:pPr>
            <w:tabs>
              <w:tab w:val="center" w:pos="4536"/>
              <w:tab w:val="right" w:pos="9072"/>
            </w:tabs>
            <w:spacing w:after="0" w:line="240" w:lineRule="auto"/>
            <w:ind w:firstLine="709"/>
            <w:jc w:val="right"/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</w:pPr>
          <w:r w:rsidRPr="008E2930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>Приложение: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14:paraId="207F5F02" w14:textId="0E288F9A" w:rsidR="00B96C08" w:rsidRPr="008E2930" w:rsidRDefault="00B96C08" w:rsidP="00B96C08">
          <w:pPr>
            <w:tabs>
              <w:tab w:val="center" w:pos="4536"/>
              <w:tab w:val="right" w:pos="9072"/>
            </w:tabs>
            <w:spacing w:after="0" w:line="240" w:lineRule="auto"/>
            <w:ind w:firstLine="120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en-US" w:eastAsia="pl-PL"/>
            </w:rPr>
          </w:pPr>
          <w:r w:rsidRPr="008E2930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>МСЕ Б</w:t>
          </w:r>
          <w:r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>-4</w:t>
          </w:r>
        </w:p>
      </w:tc>
    </w:tr>
    <w:tr w:rsidR="00B96C08" w:rsidRPr="008E2930" w14:paraId="1C71E7A8" w14:textId="77777777" w:rsidTr="00AC6DD8">
      <w:trPr>
        <w:trHeight w:val="288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14:paraId="4F282311" w14:textId="7175943C" w:rsidR="00B96C08" w:rsidRPr="008E2930" w:rsidRDefault="005B4EFC" w:rsidP="00B96C0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</w:pPr>
          <w:r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>КОНТРОЛ НА РАЗПЛАЩАНИЯТА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14:paraId="51D611B3" w14:textId="77777777" w:rsidR="00B96C08" w:rsidRPr="008E2930" w:rsidRDefault="00B96C08" w:rsidP="00B96C08">
          <w:pPr>
            <w:tabs>
              <w:tab w:val="center" w:pos="4536"/>
              <w:tab w:val="right" w:pos="9072"/>
            </w:tabs>
            <w:spacing w:after="0" w:line="240" w:lineRule="auto"/>
            <w:ind w:firstLine="12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</w:pPr>
          <w:r w:rsidRPr="008E2930">
            <w:rPr>
              <w:rFonts w:ascii="Times New Roman" w:eastAsia="Times New Roman" w:hAnsi="Times New Roman" w:cs="Times New Roman"/>
              <w:b/>
              <w:sz w:val="20"/>
              <w:szCs w:val="20"/>
              <w:lang w:val="en-US" w:eastAsia="pl-PL"/>
            </w:rPr>
            <w:t xml:space="preserve">   </w:t>
          </w:r>
          <w:r w:rsidRPr="008E2930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 xml:space="preserve">стр. </w:t>
          </w:r>
          <w:r w:rsidRPr="008E2930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begin"/>
          </w:r>
          <w:r w:rsidRPr="008E2930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instrText xml:space="preserve"> PAGE </w:instrText>
          </w:r>
          <w:r w:rsidRPr="008E2930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separate"/>
          </w:r>
          <w:r w:rsidR="00CE503E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pl-PL" w:eastAsia="pl-PL"/>
            </w:rPr>
            <w:t>1</w:t>
          </w:r>
          <w:r w:rsidRPr="008E2930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end"/>
          </w:r>
          <w:r w:rsidRPr="008E2930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t>/</w:t>
          </w:r>
          <w:r w:rsidRPr="008E2930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begin"/>
          </w:r>
          <w:r w:rsidRPr="008E2930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instrText xml:space="preserve"> NUMPAGES </w:instrText>
          </w:r>
          <w:r w:rsidRPr="008E2930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separate"/>
          </w:r>
          <w:r w:rsidR="00CE503E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pl-PL" w:eastAsia="pl-PL"/>
            </w:rPr>
            <w:t>4</w:t>
          </w:r>
          <w:r w:rsidRPr="008E2930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end"/>
          </w:r>
        </w:p>
      </w:tc>
    </w:tr>
    <w:tr w:rsidR="00B96C08" w:rsidRPr="008E2930" w14:paraId="4024F098" w14:textId="77777777" w:rsidTr="00AC6DD8">
      <w:trPr>
        <w:trHeight w:val="698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14:paraId="7240E2BA" w14:textId="201EA544" w:rsidR="00020068" w:rsidRDefault="00020068" w:rsidP="00B96C0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pl-PL"/>
            </w:rPr>
          </w:pPr>
          <w:r w:rsidRPr="00192AD2">
            <w:rPr>
              <w:b/>
              <w:noProof/>
              <w:sz w:val="24"/>
              <w:szCs w:val="24"/>
              <w:lang w:eastAsia="bg-BG"/>
            </w:rPr>
            <w:drawing>
              <wp:inline distT="0" distB="0" distL="0" distR="0" wp14:anchorId="52B6DE52" wp14:editId="4C7BC79B">
                <wp:extent cx="641350" cy="438150"/>
                <wp:effectExtent l="0" t="0" r="635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350" cy="4381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0000">
                                <a:alpha val="0"/>
                              </a:srgbClr>
                            </a:gs>
                            <a:gs pos="100000">
                              <a:srgbClr val="000000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3A55AA7" w14:textId="77777777" w:rsidR="00020068" w:rsidRDefault="00020068" w:rsidP="00B96C0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pl-PL"/>
            </w:rPr>
          </w:pPr>
        </w:p>
        <w:p w14:paraId="58D0D386" w14:textId="051F3877" w:rsidR="00B96C08" w:rsidRPr="008E2930" w:rsidRDefault="005B3CB4" w:rsidP="00B96C0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eastAsia="pl-PL"/>
            </w:rPr>
            <w:t>АП</w:t>
          </w:r>
          <w:r w:rsidR="00B96C08" w:rsidRPr="008E2930">
            <w:rPr>
              <w:rFonts w:ascii="Times New Roman" w:eastAsia="Times New Roman" w:hAnsi="Times New Roman" w:cs="Times New Roman"/>
              <w:b/>
              <w:sz w:val="24"/>
              <w:szCs w:val="24"/>
              <w:lang w:eastAsia="pl-PL"/>
            </w:rPr>
            <w:t>И</w:t>
          </w:r>
        </w:p>
      </w:tc>
      <w:tc>
        <w:tcPr>
          <w:tcW w:w="324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14:paraId="5E4F9E0F" w14:textId="77777777" w:rsidR="00B96C08" w:rsidRPr="008E2930" w:rsidRDefault="00B96C08" w:rsidP="00B96C08">
          <w:pPr>
            <w:spacing w:after="0" w:line="240" w:lineRule="auto"/>
            <w:rPr>
              <w:rFonts w:ascii="Arial" w:eastAsia="Times New Roman" w:hAnsi="Arial" w:cs="Arial"/>
              <w:i/>
              <w:sz w:val="10"/>
              <w:szCs w:val="10"/>
              <w:lang w:val="ru-RU" w:eastAsia="pl-PL"/>
            </w:rPr>
          </w:pPr>
        </w:p>
        <w:p w14:paraId="2F6F923F" w14:textId="77777777" w:rsidR="00B96C08" w:rsidRPr="008E2930" w:rsidRDefault="00B96C08" w:rsidP="00B96C08">
          <w:pPr>
            <w:spacing w:after="0" w:line="240" w:lineRule="auto"/>
            <w:rPr>
              <w:rFonts w:ascii="Arial" w:eastAsia="Times New Roman" w:hAnsi="Arial" w:cs="Arial"/>
              <w:i/>
              <w:sz w:val="10"/>
              <w:szCs w:val="10"/>
              <w:lang w:val="ru-RU" w:eastAsia="pl-PL"/>
            </w:rPr>
          </w:pPr>
        </w:p>
        <w:p w14:paraId="664A4AD5" w14:textId="77777777" w:rsidR="00B96C08" w:rsidRPr="008E2930" w:rsidRDefault="00B96C08" w:rsidP="00B96C08">
          <w:pPr>
            <w:spacing w:after="0" w:line="240" w:lineRule="auto"/>
            <w:jc w:val="center"/>
            <w:rPr>
              <w:rFonts w:ascii="Arial" w:eastAsia="Times New Roman" w:hAnsi="Arial" w:cs="Arial"/>
              <w:i/>
              <w:color w:val="0070C0"/>
              <w:sz w:val="10"/>
              <w:szCs w:val="10"/>
              <w:lang w:eastAsia="pl-PL"/>
            </w:rPr>
          </w:pPr>
          <w:r w:rsidRPr="008E2930">
            <w:rPr>
              <w:rFonts w:ascii="Arial" w:eastAsia="Times New Roman" w:hAnsi="Arial" w:cs="Arial"/>
              <w:i/>
              <w:color w:val="0070C0"/>
              <w:sz w:val="10"/>
              <w:szCs w:val="10"/>
              <w:lang w:eastAsia="pl-PL"/>
            </w:rPr>
            <w:t xml:space="preserve">   Инвестираме във Вашето бъдеще</w:t>
          </w:r>
        </w:p>
        <w:p w14:paraId="4B25C650" w14:textId="77777777" w:rsidR="00B96C08" w:rsidRPr="008E2930" w:rsidRDefault="00B96C08" w:rsidP="00B96C08">
          <w:pPr>
            <w:spacing w:before="120" w:after="0" w:line="240" w:lineRule="auto"/>
            <w:jc w:val="center"/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</w:pPr>
          <w:r w:rsidRPr="008E2930">
            <w:rPr>
              <w:rFonts w:ascii="Times New Roman" w:eastAsia="Times New Roman" w:hAnsi="Times New Roman" w:cs="Times New Roman"/>
              <w:noProof/>
              <w:color w:val="000000"/>
              <w:sz w:val="19"/>
              <w:szCs w:val="19"/>
              <w:lang w:eastAsia="bg-BG"/>
            </w:rPr>
            <w:drawing>
              <wp:inline distT="0" distB="0" distL="0" distR="0" wp14:anchorId="22387CBE" wp14:editId="6C163D4B">
                <wp:extent cx="1069975" cy="810895"/>
                <wp:effectExtent l="0" t="0" r="0" b="8255"/>
                <wp:docPr id="4" name="Picture 4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810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E2930"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  <w:t xml:space="preserve"> </w:t>
          </w:r>
        </w:p>
        <w:p w14:paraId="0335CB59" w14:textId="77777777" w:rsidR="00B96C08" w:rsidRPr="008E2930" w:rsidRDefault="00B96C08" w:rsidP="00B96C0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</w:pPr>
        </w:p>
        <w:p w14:paraId="41C6D878" w14:textId="77777777" w:rsidR="00B96C08" w:rsidRPr="008E2930" w:rsidRDefault="00B96C08" w:rsidP="00B96C08">
          <w:pPr>
            <w:spacing w:after="0" w:line="240" w:lineRule="auto"/>
            <w:rPr>
              <w:rFonts w:ascii="Arial" w:eastAsia="Times New Roman" w:hAnsi="Arial" w:cs="Arial"/>
              <w:b/>
              <w:sz w:val="16"/>
              <w:szCs w:val="16"/>
              <w:lang w:val="ru-RU" w:eastAsia="pl-PL"/>
            </w:rPr>
          </w:pPr>
          <w:r w:rsidRPr="008E2930">
            <w:rPr>
              <w:rFonts w:ascii="Arial" w:eastAsia="Times New Roman" w:hAnsi="Arial" w:cs="Arial"/>
              <w:sz w:val="16"/>
              <w:szCs w:val="16"/>
              <w:lang w:val="ru-RU" w:eastAsia="pl-PL"/>
            </w:rPr>
            <w:t xml:space="preserve">               </w:t>
          </w:r>
          <w:r w:rsidRPr="008E2930">
            <w:rPr>
              <w:rFonts w:ascii="Arial" w:eastAsia="Times New Roman" w:hAnsi="Arial" w:cs="Arial"/>
              <w:b/>
              <w:sz w:val="16"/>
              <w:szCs w:val="16"/>
              <w:lang w:val="ru-RU" w:eastAsia="pl-PL"/>
            </w:rPr>
            <w:t>ЕВРОПЕЙСКИ СЪЮЗ</w:t>
          </w:r>
        </w:p>
        <w:p w14:paraId="046B43D9" w14:textId="77777777" w:rsidR="00B96C08" w:rsidRPr="008E2930" w:rsidRDefault="00B96C08" w:rsidP="00B96C08">
          <w:pPr>
            <w:spacing w:after="0" w:line="240" w:lineRule="auto"/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</w:pPr>
          <w:r w:rsidRPr="008E2930"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  <w:t xml:space="preserve">                 ЕВРОПЕЙСКИ ФОНД</w:t>
          </w:r>
        </w:p>
        <w:p w14:paraId="2216948E" w14:textId="77777777" w:rsidR="00B96C08" w:rsidRPr="008E2930" w:rsidRDefault="00B96C08" w:rsidP="00B96C08">
          <w:pPr>
            <w:tabs>
              <w:tab w:val="left" w:pos="1725"/>
            </w:tabs>
            <w:spacing w:after="0" w:line="240" w:lineRule="auto"/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</w:pPr>
          <w:r w:rsidRPr="008E2930"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  <w:t xml:space="preserve">                 ЗА РЕГИОНАЛНО РАЗВИТИЕ</w:t>
          </w:r>
        </w:p>
        <w:p w14:paraId="574DD251" w14:textId="77777777" w:rsidR="00B96C08" w:rsidRPr="008E2930" w:rsidRDefault="00B96C08" w:rsidP="00B96C08">
          <w:pPr>
            <w:tabs>
              <w:tab w:val="left" w:pos="1725"/>
            </w:tabs>
            <w:spacing w:after="0" w:line="240" w:lineRule="auto"/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</w:pPr>
          <w:r w:rsidRPr="008E2930"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  <w:t xml:space="preserve">                 КОХЕЗИОНЕН ФОНД</w:t>
          </w:r>
        </w:p>
        <w:p w14:paraId="5F8A593F" w14:textId="77777777" w:rsidR="00B96C08" w:rsidRPr="008E2930" w:rsidRDefault="00B96C08" w:rsidP="00B96C08">
          <w:pPr>
            <w:spacing w:after="0" w:line="240" w:lineRule="auto"/>
            <w:rPr>
              <w:rFonts w:ascii="Arial" w:eastAsia="Times New Roman" w:hAnsi="Arial" w:cs="Arial"/>
              <w:sz w:val="12"/>
              <w:szCs w:val="12"/>
              <w:lang w:val="ru-RU" w:eastAsia="pl-PL"/>
            </w:rPr>
          </w:pPr>
        </w:p>
      </w:tc>
      <w:tc>
        <w:tcPr>
          <w:tcW w:w="286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14:paraId="598EAE56" w14:textId="77777777" w:rsidR="00B96C08" w:rsidRPr="008E2930" w:rsidRDefault="00B96C08" w:rsidP="00B96C08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8E2930">
            <w:rPr>
              <w:rFonts w:ascii="Times New Roman" w:eastAsia="MS Mincho" w:hAnsi="Times New Roman" w:cs="Times New Roman"/>
              <w:noProof/>
              <w:color w:val="0F243E"/>
              <w:sz w:val="24"/>
              <w:szCs w:val="24"/>
              <w:lang w:eastAsia="bg-BG"/>
            </w:rPr>
            <w:drawing>
              <wp:anchor distT="0" distB="0" distL="114300" distR="114300" simplePos="0" relativeHeight="251659264" behindDoc="1" locked="0" layoutInCell="1" allowOverlap="1" wp14:anchorId="2C3A4FE6" wp14:editId="5417E286">
                <wp:simplePos x="0" y="0"/>
                <wp:positionH relativeFrom="column">
                  <wp:posOffset>-17145</wp:posOffset>
                </wp:positionH>
                <wp:positionV relativeFrom="page">
                  <wp:posOffset>24130</wp:posOffset>
                </wp:positionV>
                <wp:extent cx="1760855" cy="344805"/>
                <wp:effectExtent l="0" t="0" r="0" b="0"/>
                <wp:wrapSquare wrapText="bothSides"/>
                <wp:docPr id="5" name="Picture 5" descr="bg_cef__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g_cef__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0855" cy="344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14:paraId="3E2B8863" w14:textId="38441D06" w:rsidR="00CE7F64" w:rsidRDefault="00CA1AEF" w:rsidP="00CE7F64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</w:pPr>
          <w:r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Януари</w:t>
          </w:r>
        </w:p>
        <w:p w14:paraId="51C2FB06" w14:textId="6BCC3AA2" w:rsidR="00B96C08" w:rsidRPr="00037611" w:rsidRDefault="00B96C08" w:rsidP="00037611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en-US" w:eastAsia="bg-BG"/>
            </w:rPr>
          </w:pPr>
          <w:r w:rsidRPr="008E2930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201</w:t>
          </w:r>
          <w:r w:rsidR="00037611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en-US" w:eastAsia="bg-BG"/>
            </w:rPr>
            <w:t>9</w:t>
          </w:r>
        </w:p>
      </w:tc>
    </w:tr>
    <w:tr w:rsidR="00B96C08" w:rsidRPr="008E2930" w14:paraId="09E1459E" w14:textId="77777777" w:rsidTr="00AC6DD8">
      <w:trPr>
        <w:trHeight w:val="1617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14:paraId="642EC1C5" w14:textId="271C0F0A" w:rsidR="00B96C08" w:rsidRPr="008E2930" w:rsidRDefault="00B96C08" w:rsidP="00B96C08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bg-BG"/>
            </w:rPr>
          </w:pPr>
          <w:r w:rsidRPr="008E2930">
            <w:rPr>
              <w:rFonts w:ascii="Times New Roman" w:eastAsia="Times New Roman" w:hAnsi="Times New Roman" w:cs="Times New Roman"/>
              <w:b/>
              <w:sz w:val="24"/>
              <w:szCs w:val="24"/>
              <w:lang w:eastAsia="bg-BG"/>
            </w:rPr>
            <w:t>Наръчник МСЕ</w:t>
          </w:r>
        </w:p>
      </w:tc>
      <w:tc>
        <w:tcPr>
          <w:tcW w:w="324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14:paraId="70CC9880" w14:textId="77777777" w:rsidR="00B96C08" w:rsidRPr="008E2930" w:rsidRDefault="00B96C08" w:rsidP="00B96C08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color w:val="000000"/>
              <w:sz w:val="19"/>
              <w:szCs w:val="19"/>
              <w:lang w:eastAsia="bg-BG"/>
            </w:rPr>
          </w:pPr>
        </w:p>
      </w:tc>
      <w:tc>
        <w:tcPr>
          <w:tcW w:w="286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14:paraId="740362F4" w14:textId="77777777" w:rsidR="00B96C08" w:rsidRPr="008E2930" w:rsidRDefault="00B96C08" w:rsidP="00B96C08">
          <w:pPr>
            <w:autoSpaceDE w:val="0"/>
            <w:autoSpaceDN w:val="0"/>
            <w:adjustRightInd w:val="0"/>
            <w:spacing w:after="0" w:line="241" w:lineRule="atLeast"/>
            <w:rPr>
              <w:rFonts w:ascii="Times New Roman" w:eastAsia="Times New Roman" w:hAnsi="Times New Roman" w:cs="Times New Roman"/>
              <w:sz w:val="24"/>
              <w:szCs w:val="24"/>
            </w:rPr>
          </w:pP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14:paraId="40F81F9B" w14:textId="77777777" w:rsidR="00B96C08" w:rsidRPr="008E2930" w:rsidRDefault="00B96C08" w:rsidP="00B96C08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</w:pPr>
          <w:r w:rsidRPr="008E2930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Версия 1</w:t>
          </w:r>
          <w:r w:rsidRPr="008E2930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en-US" w:eastAsia="bg-BG"/>
            </w:rPr>
            <w:t>.</w:t>
          </w:r>
          <w:r w:rsidRPr="008E2930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0</w:t>
          </w:r>
        </w:p>
      </w:tc>
    </w:tr>
  </w:tbl>
  <w:p w14:paraId="71259E88" w14:textId="77777777" w:rsidR="00B96C08" w:rsidRDefault="00B96C08" w:rsidP="00B96C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52916B" w14:textId="77777777" w:rsidR="00CA1AEF" w:rsidRDefault="00CA1AE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9755A"/>
    <w:multiLevelType w:val="hybridMultilevel"/>
    <w:tmpl w:val="B060065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5A1A5E"/>
    <w:multiLevelType w:val="hybridMultilevel"/>
    <w:tmpl w:val="8D2EAEC4"/>
    <w:lvl w:ilvl="0" w:tplc="0402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3C682F9A"/>
    <w:multiLevelType w:val="hybridMultilevel"/>
    <w:tmpl w:val="8130AA58"/>
    <w:lvl w:ilvl="0" w:tplc="E31095D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431578E"/>
    <w:multiLevelType w:val="hybridMultilevel"/>
    <w:tmpl w:val="EC68D80C"/>
    <w:lvl w:ilvl="0" w:tplc="0402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576B6A53"/>
    <w:multiLevelType w:val="hybridMultilevel"/>
    <w:tmpl w:val="390A90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02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  <w:i w:val="0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F6854C5"/>
    <w:multiLevelType w:val="hybridMultilevel"/>
    <w:tmpl w:val="4678F83C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98470D"/>
    <w:multiLevelType w:val="hybridMultilevel"/>
    <w:tmpl w:val="D34831BA"/>
    <w:lvl w:ilvl="0" w:tplc="3998C968">
      <w:start w:val="1"/>
      <w:numFmt w:val="decimal"/>
      <w:lvlText w:val="%1)"/>
      <w:lvlJc w:val="left"/>
      <w:pPr>
        <w:tabs>
          <w:tab w:val="num" w:pos="567"/>
        </w:tabs>
        <w:ind w:left="0" w:firstLine="0"/>
      </w:pPr>
      <w:rPr>
        <w:rFonts w:hint="default"/>
        <w:b/>
        <w:i w:val="0"/>
      </w:rPr>
    </w:lvl>
    <w:lvl w:ilvl="1" w:tplc="04020001">
      <w:start w:val="1"/>
      <w:numFmt w:val="bullet"/>
      <w:lvlText w:val=""/>
      <w:lvlJc w:val="left"/>
      <w:pPr>
        <w:tabs>
          <w:tab w:val="num" w:pos="760"/>
        </w:tabs>
        <w:ind w:left="760" w:hanging="360"/>
      </w:pPr>
      <w:rPr>
        <w:rFonts w:ascii="Symbol" w:hAnsi="Symbol" w:hint="default"/>
        <w:b/>
        <w:i w:val="0"/>
      </w:rPr>
    </w:lvl>
    <w:lvl w:ilvl="2" w:tplc="1D0A4900">
      <w:start w:val="5"/>
      <w:numFmt w:val="decimal"/>
      <w:lvlText w:val="%3."/>
      <w:lvlJc w:val="left"/>
      <w:pPr>
        <w:tabs>
          <w:tab w:val="num" w:pos="2020"/>
        </w:tabs>
        <w:ind w:left="2020" w:hanging="36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7">
    <w:nsid w:val="6BAF664E"/>
    <w:multiLevelType w:val="hybridMultilevel"/>
    <w:tmpl w:val="8B663412"/>
    <w:lvl w:ilvl="0" w:tplc="26CE188C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4B9"/>
    <w:rsid w:val="0001356E"/>
    <w:rsid w:val="00020068"/>
    <w:rsid w:val="00037611"/>
    <w:rsid w:val="00066E5A"/>
    <w:rsid w:val="00072D91"/>
    <w:rsid w:val="000C5EFA"/>
    <w:rsid w:val="00113AFC"/>
    <w:rsid w:val="00187041"/>
    <w:rsid w:val="001B11F6"/>
    <w:rsid w:val="001C14E9"/>
    <w:rsid w:val="002A14AA"/>
    <w:rsid w:val="002B0125"/>
    <w:rsid w:val="002B6041"/>
    <w:rsid w:val="002D53BA"/>
    <w:rsid w:val="00305F4C"/>
    <w:rsid w:val="003179C2"/>
    <w:rsid w:val="003574B9"/>
    <w:rsid w:val="00374EE1"/>
    <w:rsid w:val="003F3670"/>
    <w:rsid w:val="0047089C"/>
    <w:rsid w:val="004A4255"/>
    <w:rsid w:val="004D0181"/>
    <w:rsid w:val="005B3CB4"/>
    <w:rsid w:val="005B4EFC"/>
    <w:rsid w:val="006555D5"/>
    <w:rsid w:val="006633FA"/>
    <w:rsid w:val="00691ED6"/>
    <w:rsid w:val="006B4AF7"/>
    <w:rsid w:val="006C0652"/>
    <w:rsid w:val="006D1236"/>
    <w:rsid w:val="006D734D"/>
    <w:rsid w:val="00742B33"/>
    <w:rsid w:val="00746BE5"/>
    <w:rsid w:val="00750CB1"/>
    <w:rsid w:val="0079699A"/>
    <w:rsid w:val="007C2B01"/>
    <w:rsid w:val="007C3B6D"/>
    <w:rsid w:val="007E3068"/>
    <w:rsid w:val="007F3C4A"/>
    <w:rsid w:val="00857648"/>
    <w:rsid w:val="00857C58"/>
    <w:rsid w:val="00867AE9"/>
    <w:rsid w:val="008B2E45"/>
    <w:rsid w:val="008E74BF"/>
    <w:rsid w:val="009552F7"/>
    <w:rsid w:val="009639DE"/>
    <w:rsid w:val="0099649D"/>
    <w:rsid w:val="009C6227"/>
    <w:rsid w:val="009F2990"/>
    <w:rsid w:val="00AC7141"/>
    <w:rsid w:val="00AF7636"/>
    <w:rsid w:val="00B240D8"/>
    <w:rsid w:val="00B3639D"/>
    <w:rsid w:val="00B96C08"/>
    <w:rsid w:val="00BD6E60"/>
    <w:rsid w:val="00C202BC"/>
    <w:rsid w:val="00C7132D"/>
    <w:rsid w:val="00CA1AEF"/>
    <w:rsid w:val="00CA2A4A"/>
    <w:rsid w:val="00CA4991"/>
    <w:rsid w:val="00CE503E"/>
    <w:rsid w:val="00CE7F64"/>
    <w:rsid w:val="00CF7614"/>
    <w:rsid w:val="00D15F5B"/>
    <w:rsid w:val="00DC37C4"/>
    <w:rsid w:val="00DF47D8"/>
    <w:rsid w:val="00E6710D"/>
    <w:rsid w:val="00EA5E16"/>
    <w:rsid w:val="00ED233E"/>
    <w:rsid w:val="00EE1A7A"/>
    <w:rsid w:val="00EF202A"/>
    <w:rsid w:val="00F154C2"/>
    <w:rsid w:val="00F272D8"/>
    <w:rsid w:val="00F7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6A46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0C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CB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B1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1F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1F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1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1F6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96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6C08"/>
  </w:style>
  <w:style w:type="paragraph" w:styleId="Footer">
    <w:name w:val="footer"/>
    <w:basedOn w:val="Normal"/>
    <w:link w:val="FooterChar"/>
    <w:uiPriority w:val="99"/>
    <w:unhideWhenUsed/>
    <w:rsid w:val="00B96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6C08"/>
  </w:style>
  <w:style w:type="paragraph" w:styleId="ListParagraph">
    <w:name w:val="List Paragraph"/>
    <w:basedOn w:val="Normal"/>
    <w:uiPriority w:val="34"/>
    <w:qFormat/>
    <w:rsid w:val="00EE1A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0C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CB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B1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1F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1F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1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1F6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96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6C08"/>
  </w:style>
  <w:style w:type="paragraph" w:styleId="Footer">
    <w:name w:val="footer"/>
    <w:basedOn w:val="Normal"/>
    <w:link w:val="FooterChar"/>
    <w:uiPriority w:val="99"/>
    <w:unhideWhenUsed/>
    <w:rsid w:val="00B96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6C08"/>
  </w:style>
  <w:style w:type="paragraph" w:styleId="ListParagraph">
    <w:name w:val="List Paragraph"/>
    <w:basedOn w:val="Normal"/>
    <w:uiPriority w:val="34"/>
    <w:qFormat/>
    <w:rsid w:val="00EE1A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5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Tchakarova</dc:creator>
  <cp:lastModifiedBy>Цветанка Стефанова</cp:lastModifiedBy>
  <cp:revision>12</cp:revision>
  <cp:lastPrinted>2018-04-18T12:32:00Z</cp:lastPrinted>
  <dcterms:created xsi:type="dcterms:W3CDTF">2018-07-31T08:45:00Z</dcterms:created>
  <dcterms:modified xsi:type="dcterms:W3CDTF">2019-01-17T14:55:00Z</dcterms:modified>
</cp:coreProperties>
</file>